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6" w:rsidRPr="000E19A6" w:rsidRDefault="000E19A6">
      <w:pPr>
        <w:rPr>
          <w:rFonts w:ascii="Gbinfo" w:hAnsi="Gbinfo"/>
          <w:b/>
          <w:sz w:val="20"/>
        </w:rPr>
      </w:pPr>
      <w:bookmarkStart w:id="0" w:name="_GoBack"/>
      <w:bookmarkEnd w:id="0"/>
      <w:r w:rsidRPr="000E19A6">
        <w:rPr>
          <w:rFonts w:ascii="Gbinfo" w:hAnsi="Gbinfo"/>
          <w:b/>
          <w:sz w:val="20"/>
        </w:rPr>
        <w:t>Постановление Министерства спорта и туризма Республики Беларусь от 21.10.2014 № 66</w:t>
      </w:r>
    </w:p>
    <w:p w:rsidR="000E19A6" w:rsidRPr="000E19A6" w:rsidRDefault="000E19A6">
      <w:pPr>
        <w:rPr>
          <w:rFonts w:ascii="Gbinfo" w:hAnsi="Gbinfo"/>
          <w:b/>
          <w:color w:val="000080"/>
          <w:sz w:val="20"/>
        </w:rPr>
      </w:pPr>
      <w:r w:rsidRPr="000E19A6">
        <w:rPr>
          <w:rFonts w:ascii="Gbinfo" w:hAnsi="Gbinfo"/>
          <w:b/>
          <w:color w:val="000080"/>
          <w:sz w:val="20"/>
        </w:rPr>
        <w:t>О некоторых вопросах государственной аккредитации и государственной аттестации организаций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>
      <w:pPr>
        <w:rPr>
          <w:rFonts w:ascii="Gbinfo" w:hAnsi="Gbinfo"/>
          <w:b/>
          <w:color w:val="000080"/>
          <w:sz w:val="20"/>
        </w:rPr>
      </w:pPr>
    </w:p>
    <w:p w:rsidR="000E19A6" w:rsidRPr="000E19A6" w:rsidRDefault="000E19A6" w:rsidP="000E19A6">
      <w:pPr>
        <w:pStyle w:val="newncpi0"/>
        <w:jc w:val="center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bookmarkStart w:id="1" w:name="a1"/>
      <w:bookmarkEnd w:id="1"/>
      <w:r w:rsidRPr="000E19A6">
        <w:rPr>
          <w:rStyle w:val="name"/>
          <w:shd w:val="clear" w:color="auto" w:fill="FFFFFF"/>
        </w:rPr>
        <w:t>ПОСТАНОВЛЕНИЕ</w:t>
      </w:r>
      <w:r w:rsidRPr="000E19A6">
        <w:rPr>
          <w:rStyle w:val="name"/>
        </w:rPr>
        <w:t> </w:t>
      </w:r>
      <w:r w:rsidRPr="000E19A6">
        <w:rPr>
          <w:rStyle w:val="promulgator"/>
          <w:shd w:val="clear" w:color="auto" w:fill="FFFFFF"/>
        </w:rPr>
        <w:t>МИНИСТЕРСТВА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СПОРТА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И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ТУРИЗМА</w:t>
      </w:r>
      <w:r w:rsidRPr="000E19A6">
        <w:rPr>
          <w:rStyle w:val="promulgator"/>
        </w:rPr>
        <w:t xml:space="preserve"> РЕСПУБЛИКИ БЕЛАРУСЬ</w:t>
      </w:r>
    </w:p>
    <w:p w:rsidR="000E19A6" w:rsidRPr="000E19A6" w:rsidRDefault="000E19A6" w:rsidP="000E19A6">
      <w:pPr>
        <w:pStyle w:val="newncpi"/>
        <w:ind w:firstLine="0"/>
        <w:jc w:val="center"/>
      </w:pPr>
      <w:r w:rsidRPr="000E19A6">
        <w:rPr>
          <w:rStyle w:val="datepr"/>
          <w:shd w:val="clear" w:color="auto" w:fill="FFFFFF"/>
        </w:rPr>
        <w:t>21</w:t>
      </w:r>
      <w:r w:rsidRPr="000E19A6">
        <w:rPr>
          <w:rStyle w:val="datepr"/>
        </w:rPr>
        <w:t xml:space="preserve"> </w:t>
      </w:r>
      <w:r w:rsidRPr="000E19A6">
        <w:rPr>
          <w:rStyle w:val="datepr"/>
          <w:shd w:val="clear" w:color="auto" w:fill="FFFFFF"/>
        </w:rPr>
        <w:t>октября</w:t>
      </w:r>
      <w:r w:rsidRPr="000E19A6">
        <w:rPr>
          <w:rStyle w:val="datepr"/>
        </w:rPr>
        <w:t xml:space="preserve"> </w:t>
      </w:r>
      <w:r w:rsidRPr="000E19A6">
        <w:rPr>
          <w:rStyle w:val="datepr"/>
          <w:shd w:val="clear" w:color="auto" w:fill="FFFFFF"/>
        </w:rPr>
        <w:t>2014</w:t>
      </w:r>
      <w:r w:rsidRPr="000E19A6">
        <w:rPr>
          <w:rStyle w:val="datepr"/>
        </w:rPr>
        <w:t xml:space="preserve"> г.</w:t>
      </w:r>
      <w:r w:rsidRPr="000E19A6">
        <w:rPr>
          <w:rStyle w:val="number"/>
        </w:rPr>
        <w:t xml:space="preserve"> </w:t>
      </w:r>
      <w:r w:rsidRPr="000E19A6">
        <w:rPr>
          <w:rStyle w:val="number"/>
          <w:shd w:val="clear" w:color="auto" w:fill="FFFFFF"/>
        </w:rPr>
        <w:t>№</w:t>
      </w:r>
      <w:r w:rsidRPr="000E19A6">
        <w:rPr>
          <w:rStyle w:val="number"/>
        </w:rPr>
        <w:t xml:space="preserve"> </w:t>
      </w:r>
      <w:r w:rsidRPr="000E19A6">
        <w:rPr>
          <w:rStyle w:val="number"/>
          <w:shd w:val="clear" w:color="auto" w:fill="FFFFFF"/>
        </w:rPr>
        <w:t>66</w:t>
      </w:r>
    </w:p>
    <w:p w:rsidR="000E19A6" w:rsidRPr="000E19A6" w:rsidRDefault="000E19A6" w:rsidP="000E19A6">
      <w:pPr>
        <w:pStyle w:val="1"/>
      </w:pPr>
      <w:r w:rsidRPr="000E19A6">
        <w:t xml:space="preserve">О некоторых вопросах государственной аккредитации </w:t>
      </w:r>
      <w:r w:rsidRPr="000E19A6">
        <w:rPr>
          <w:shd w:val="clear" w:color="auto" w:fill="FFFFFF"/>
        </w:rPr>
        <w:t>и</w:t>
      </w:r>
      <w:r w:rsidRPr="000E19A6">
        <w:t xml:space="preserve"> государственной аттестации организаций на право осуществления деятельности по подготовке </w:t>
      </w:r>
      <w:r w:rsidRPr="000E19A6">
        <w:rPr>
          <w:shd w:val="clear" w:color="auto" w:fill="FFFFFF"/>
        </w:rPr>
        <w:t>спортивного</w:t>
      </w:r>
      <w:r w:rsidRPr="000E19A6">
        <w:t xml:space="preserve"> резерва </w:t>
      </w:r>
      <w:r w:rsidRPr="000E19A6">
        <w:rPr>
          <w:shd w:val="clear" w:color="auto" w:fill="FFFFFF"/>
        </w:rPr>
        <w:t>и</w:t>
      </w:r>
      <w:r w:rsidRPr="000E19A6">
        <w:t xml:space="preserve"> (или) </w:t>
      </w:r>
      <w:r w:rsidRPr="000E19A6">
        <w:rPr>
          <w:shd w:val="clear" w:color="auto" w:fill="FFFFFF"/>
        </w:rPr>
        <w:t>спортсменов</w:t>
      </w:r>
      <w:r w:rsidRPr="000E19A6">
        <w:t xml:space="preserve"> высокого класса</w:t>
      </w:r>
    </w:p>
    <w:p w:rsidR="000E19A6" w:rsidRPr="000E19A6" w:rsidRDefault="000E19A6" w:rsidP="000E19A6">
      <w:pPr>
        <w:pStyle w:val="preamble"/>
      </w:pPr>
      <w:r w:rsidRPr="000E19A6">
        <w:t xml:space="preserve">На основании абзаца девятого пункта 1 </w:t>
      </w:r>
      <w:r w:rsidRPr="000E19A6">
        <w:rPr>
          <w:shd w:val="clear" w:color="auto" w:fill="FFFFFF"/>
        </w:rPr>
        <w:t>постановления</w:t>
      </w:r>
      <w:r w:rsidRPr="000E19A6">
        <w:t xml:space="preserve"> Совета </w:t>
      </w:r>
      <w:r w:rsidRPr="000E19A6">
        <w:rPr>
          <w:shd w:val="clear" w:color="auto" w:fill="FFFF00"/>
        </w:rPr>
        <w:t>Министров</w:t>
      </w:r>
      <w:r w:rsidRPr="000E19A6">
        <w:t xml:space="preserve"> Республики Беларусь </w:t>
      </w:r>
      <w:r w:rsidRPr="000E19A6">
        <w:rPr>
          <w:shd w:val="clear" w:color="auto" w:fill="FFFF00"/>
        </w:rPr>
        <w:t>от</w:t>
      </w:r>
      <w:r w:rsidRPr="000E19A6">
        <w:t xml:space="preserve"> 5 мая </w:t>
      </w:r>
      <w:r w:rsidRPr="000E19A6">
        <w:rPr>
          <w:shd w:val="clear" w:color="auto" w:fill="FFFF00"/>
        </w:rPr>
        <w:t>2014</w:t>
      </w:r>
      <w:r w:rsidRPr="000E19A6">
        <w:t> г. № 426 «О делегировании Министерству спорта и туризма полномочий на принятие нормативных правовых актов в сфере физической культуры и спорта», абзацев четвертого и пятого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 июля 2006 г. № 963 «Вопросы Министерства спорта и туризма Республики Беларусь», в редакции постановления Совета Министров Республики Беларусь от 18 июля 2014 г. № 694 Министерство спорта и туризма Республики Беларусь ПОСТАНОВЛЯЕТ:</w:t>
      </w:r>
    </w:p>
    <w:p w:rsidR="000E19A6" w:rsidRPr="000E19A6" w:rsidRDefault="000E19A6" w:rsidP="000E19A6">
      <w:pPr>
        <w:pStyle w:val="point"/>
      </w:pPr>
      <w:r w:rsidRPr="000E19A6">
        <w:t>1. Утвердить прилагаемую Инструкцию о порядке проведения (лишения) государственной аккредитации организаций на право осуществления деятельности по подготовке спортивного резерва и (или) спортсменов высокого класса, условиях ее прохождения (лишения), порядке и условиях проведения государственной аттестации на право осуществления деятельности по подготовке спортивного резерва и (или) спортсменов высокого класса.</w:t>
      </w:r>
    </w:p>
    <w:p w:rsidR="000E19A6" w:rsidRPr="000E19A6" w:rsidRDefault="000E19A6" w:rsidP="000E19A6">
      <w:pPr>
        <w:pStyle w:val="point"/>
      </w:pPr>
      <w:r w:rsidRPr="000E19A6">
        <w:t>2. Установить формы:</w:t>
      </w:r>
    </w:p>
    <w:p w:rsidR="000E19A6" w:rsidRPr="000E19A6" w:rsidRDefault="000E19A6" w:rsidP="000E19A6">
      <w:pPr>
        <w:pStyle w:val="newncpi"/>
      </w:pPr>
      <w:r w:rsidRPr="000E19A6">
        <w:t>сертификата о государственной аккредитации на право осуществления деятельности по подготовке спортивного резерва и (или) спортсменов высокого класса согласно приложению 1;</w:t>
      </w:r>
    </w:p>
    <w:p w:rsidR="000E19A6" w:rsidRPr="000E19A6" w:rsidRDefault="000E19A6" w:rsidP="000E19A6">
      <w:pPr>
        <w:pStyle w:val="newncpi"/>
      </w:pPr>
      <w:r w:rsidRPr="000E19A6">
        <w:t>свидетельства о государственной аттестации на право осуществления деятельности по подготовке спортивного резерва и (или) спортсменов высокого класса согласно приложениям 2, 3.</w:t>
      </w:r>
    </w:p>
    <w:p w:rsidR="000E19A6" w:rsidRPr="000E19A6" w:rsidRDefault="000E19A6" w:rsidP="000E19A6">
      <w:pPr>
        <w:pStyle w:val="point"/>
      </w:pPr>
      <w:r w:rsidRPr="000E19A6">
        <w:t>3. Признать утратившими силу:</w:t>
      </w:r>
    </w:p>
    <w:p w:rsidR="000E19A6" w:rsidRPr="000E19A6" w:rsidRDefault="000E19A6" w:rsidP="000E19A6">
      <w:pPr>
        <w:pStyle w:val="newncpi"/>
      </w:pPr>
      <w:r w:rsidRPr="000E19A6">
        <w:t>постановление Министерства спорта и туризма Республики Беларусь от 20 июля 2005 г. № 20 «Об утверждении Инструкции о порядке проведения государственной аккредитации и государственной аттестации специализированных учебно-спортивных учреждений» (Национальный реестр правовых актов Республики Беларусь, 2005 г., № 125, 8/12965);</w:t>
      </w:r>
    </w:p>
    <w:p w:rsidR="000E19A6" w:rsidRPr="000E19A6" w:rsidRDefault="000E19A6" w:rsidP="000E19A6">
      <w:pPr>
        <w:pStyle w:val="newncpi"/>
      </w:pPr>
      <w:r w:rsidRPr="000E19A6">
        <w:t>постановление Министерства спорта и туризма Республики Беларусь от 11 мая 2009 г. № 13 «О внесении изменений и дополнений в постановление Министерства спорта и туризма Республики Беларусь от 20 июля 2005 г. № 20» (Национальный реестр правовых актов Республики Беларусь, 2009 г., № 144, 8/20972);</w:t>
      </w:r>
    </w:p>
    <w:p w:rsidR="000E19A6" w:rsidRPr="000E19A6" w:rsidRDefault="000E19A6" w:rsidP="000E19A6">
      <w:pPr>
        <w:pStyle w:val="newncpi"/>
      </w:pPr>
      <w:r w:rsidRPr="000E19A6">
        <w:lastRenderedPageBreak/>
        <w:t>постановление Министерства спорта и туризма Республики Беларусь от 22 января 2010 г. № 7 «О внесении дополнений и изменения в постановление Министерства спорта и туризма Республики Беларусь от 20 июля 2005 г. № 20» (Национальный реестр правовых актов Республики Беларусь, 2010 г., № 83, 8/22109).</w:t>
      </w:r>
    </w:p>
    <w:p w:rsidR="000E19A6" w:rsidRPr="000E19A6" w:rsidRDefault="000E19A6" w:rsidP="000E19A6">
      <w:pPr>
        <w:pStyle w:val="point"/>
      </w:pPr>
      <w:r w:rsidRPr="000E19A6">
        <w:t>4. Настоящее постановление вступает в силу после его официального опубликования.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74"/>
        <w:gridCol w:w="4681"/>
      </w:tblGrid>
      <w:tr w:rsidR="000E19A6" w:rsidRPr="000E19A6" w:rsidTr="000E19A6">
        <w:trPr>
          <w:tblCellSpacing w:w="0" w:type="dxa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9A6" w:rsidRPr="000E19A6" w:rsidRDefault="000E19A6">
            <w:pPr>
              <w:pStyle w:val="newncpi0"/>
              <w:jc w:val="left"/>
            </w:pPr>
            <w:r w:rsidRPr="000E19A6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9A6" w:rsidRPr="000E19A6" w:rsidRDefault="000E19A6">
            <w:pPr>
              <w:pStyle w:val="newncpi0"/>
              <w:jc w:val="right"/>
            </w:pPr>
            <w:r w:rsidRPr="000E19A6">
              <w:rPr>
                <w:rStyle w:val="pers"/>
              </w:rPr>
              <w:t>А.И.Шамко</w:t>
            </w:r>
          </w:p>
        </w:tc>
      </w:tr>
    </w:tbl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3961"/>
        <w:gridCol w:w="5394"/>
      </w:tblGrid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Брестского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К.А.Сумар</w:t>
            </w:r>
          </w:p>
          <w:p w:rsidR="000E19A6" w:rsidRPr="000E19A6" w:rsidRDefault="000E19A6">
            <w:pPr>
              <w:pStyle w:val="agreedate"/>
            </w:pPr>
            <w:r w:rsidRPr="000E19A6">
              <w:t>14.10.2014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Витебского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Г.И.Гребнев</w:t>
            </w:r>
          </w:p>
          <w:p w:rsidR="000E19A6" w:rsidRPr="000E19A6" w:rsidRDefault="000E19A6">
            <w:pPr>
              <w:pStyle w:val="agreedate"/>
            </w:pPr>
            <w:r w:rsidRPr="000E19A6">
              <w:t>10.10.2014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Гомельского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В.А.Дворник</w:t>
            </w:r>
          </w:p>
          <w:p w:rsidR="000E19A6" w:rsidRPr="000E19A6" w:rsidRDefault="000E19A6">
            <w:pPr>
              <w:pStyle w:val="agreedate"/>
            </w:pPr>
            <w:r w:rsidRPr="000E19A6">
              <w:t>16.10.2014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Гродненского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И.А.Жук</w:t>
            </w:r>
          </w:p>
          <w:p w:rsidR="000E19A6" w:rsidRPr="000E19A6" w:rsidRDefault="000E19A6">
            <w:pPr>
              <w:pStyle w:val="agreedate"/>
            </w:pPr>
            <w:r w:rsidRPr="000E19A6">
              <w:t>10.10.2014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Минского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С.Б.Шапиро</w:t>
            </w:r>
          </w:p>
          <w:p w:rsidR="000E19A6" w:rsidRPr="000E19A6" w:rsidRDefault="000E19A6">
            <w:pPr>
              <w:pStyle w:val="agreedate"/>
            </w:pPr>
            <w:r w:rsidRPr="000E19A6">
              <w:t>15.10.2014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Минского городского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Н.А.Ладутько</w:t>
            </w:r>
          </w:p>
          <w:p w:rsidR="000E19A6" w:rsidRPr="000E19A6" w:rsidRDefault="000E19A6">
            <w:pPr>
              <w:pStyle w:val="agreedate"/>
            </w:pPr>
            <w:r w:rsidRPr="000E19A6">
              <w:t>20.10.2014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Могилевского областного</w:t>
            </w:r>
            <w:r w:rsidRPr="000E19A6">
              <w:br/>
              <w:t>исполнительного комитета -</w:t>
            </w:r>
            <w:r w:rsidRPr="000E19A6">
              <w:br/>
              <w:t xml:space="preserve">председатель комитета по сельскому </w:t>
            </w:r>
            <w:r w:rsidRPr="000E19A6">
              <w:br/>
              <w:t>хозяйству и продовольствию</w:t>
            </w:r>
          </w:p>
          <w:p w:rsidR="000E19A6" w:rsidRPr="000E19A6" w:rsidRDefault="000E19A6">
            <w:pPr>
              <w:pStyle w:val="agreefio"/>
            </w:pPr>
            <w:r w:rsidRPr="000E19A6">
              <w:t>О.И.Чикида</w:t>
            </w:r>
          </w:p>
          <w:p w:rsidR="000E19A6" w:rsidRPr="000E19A6" w:rsidRDefault="000E19A6">
            <w:pPr>
              <w:pStyle w:val="agreedate"/>
            </w:pPr>
            <w:r w:rsidRPr="000E19A6">
              <w:t>15.10.2014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post1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sectPr w:rsidR="000E19A6" w:rsidRPr="000E19A6">
          <w:pgSz w:w="11906" w:h="16838"/>
          <w:pgMar w:top="567" w:right="1134" w:bottom="567" w:left="1417" w:header="0" w:footer="0" w:gutter="0"/>
          <w:cols w:space="720"/>
        </w:sectPr>
      </w:pPr>
    </w:p>
    <w:p w:rsidR="000E19A6" w:rsidRPr="000E19A6" w:rsidRDefault="000E19A6" w:rsidP="000E19A6">
      <w:pPr>
        <w:pStyle w:val="newncpi"/>
      </w:pPr>
      <w:r w:rsidRPr="000E19A6">
        <w:lastRenderedPageBreak/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2" w:name="a3"/>
            <w:bookmarkEnd w:id="2"/>
            <w:r w:rsidRPr="000E19A6">
              <w:t>Приложение 1</w:t>
            </w:r>
          </w:p>
          <w:p w:rsidR="000E19A6" w:rsidRPr="000E19A6" w:rsidRDefault="000E19A6">
            <w:pPr>
              <w:pStyle w:val="append"/>
            </w:pPr>
            <w:r w:rsidRPr="000E19A6">
              <w:t>к 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t> </w:t>
      </w:r>
    </w:p>
    <w:p w:rsidR="000E19A6" w:rsidRPr="000E19A6" w:rsidRDefault="000E19A6" w:rsidP="000E19A6">
      <w:pPr>
        <w:pStyle w:val="onestring"/>
      </w:pPr>
      <w:bookmarkStart w:id="3" w:name="a18"/>
      <w:bookmarkEnd w:id="3"/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МИНИСТЕРСТВО СПОРТА И ТУРИЗМА РЕСПУБЛИКИ БЕЛАРУСЬ</w:t>
      </w:r>
    </w:p>
    <w:p w:rsidR="000E19A6" w:rsidRPr="000E19A6" w:rsidRDefault="000E19A6" w:rsidP="000E19A6">
      <w:pPr>
        <w:pStyle w:val="titlep"/>
      </w:pPr>
      <w:r w:rsidRPr="000E19A6">
        <w:t>СЕРТИФИКАТ № ____</w:t>
      </w:r>
      <w:r w:rsidRPr="000E19A6">
        <w:br/>
        <w:t>О ГОСУДАРСТВЕННОЙ АККРЕДИТАЦИИ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учреждения, клуба по виду (видам) спорта,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в структуру которого включена детско-юношеская спортивная школа (специализированная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детско-юношеская школа олимпийского резерва) виде обособленного структурного подразделения)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приказом Министерства спорта и туризма Республики Беларусь от __ _____ 20__ г. № ___ аккредитован(о) в статусе _________________________________</w:t>
      </w:r>
    </w:p>
    <w:p w:rsidR="000E19A6" w:rsidRPr="000E19A6" w:rsidRDefault="000E19A6" w:rsidP="000E19A6">
      <w:pPr>
        <w:pStyle w:val="undline"/>
        <w:ind w:left="6000"/>
      </w:pPr>
      <w:r w:rsidRPr="000E19A6">
        <w:t xml:space="preserve">(тип специализированного 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учебно-спортивного учреждения)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9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Министр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4" w:name="a4"/>
            <w:bookmarkEnd w:id="4"/>
            <w:r w:rsidRPr="000E19A6">
              <w:t>Приложение 2</w:t>
            </w:r>
          </w:p>
          <w:p w:rsidR="000E19A6" w:rsidRPr="000E19A6" w:rsidRDefault="000E19A6">
            <w:pPr>
              <w:pStyle w:val="append"/>
            </w:pPr>
            <w:r w:rsidRPr="000E19A6">
              <w:t>к 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</w:r>
            <w:r w:rsidRPr="000E19A6">
              <w:lastRenderedPageBreak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lastRenderedPageBreak/>
        <w:t> </w:t>
      </w:r>
    </w:p>
    <w:p w:rsidR="000E19A6" w:rsidRPr="000E19A6" w:rsidRDefault="000E19A6" w:rsidP="000E19A6">
      <w:pPr>
        <w:pStyle w:val="onestring"/>
      </w:pPr>
      <w:bookmarkStart w:id="5" w:name="a19"/>
      <w:bookmarkEnd w:id="5"/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МИНИСТЕРСТВО СПОРТА И ТУРИЗМА РЕСПУБЛИКИ БЕЛАРУСЬ</w:t>
      </w:r>
    </w:p>
    <w:p w:rsidR="000E19A6" w:rsidRPr="000E19A6" w:rsidRDefault="000E19A6" w:rsidP="000E19A6">
      <w:pPr>
        <w:pStyle w:val="titlep"/>
      </w:pPr>
      <w:r w:rsidRPr="000E19A6">
        <w:t>СВИДЕТЕЛЬСТВО № ____</w:t>
      </w:r>
      <w:r w:rsidRPr="000E19A6">
        <w:br/>
        <w:t>О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приказом Министерства спорта и туризма Республики Беларусь от __ ______ 20__ г. № ___ аттестовано с __ ________ 20__ г. до __ _________20___ г.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9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Министр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6" w:name="a5"/>
            <w:bookmarkEnd w:id="6"/>
            <w:r w:rsidRPr="000E19A6">
              <w:t>Приложение 3</w:t>
            </w:r>
          </w:p>
          <w:p w:rsidR="000E19A6" w:rsidRPr="000E19A6" w:rsidRDefault="000E19A6">
            <w:pPr>
              <w:pStyle w:val="append"/>
            </w:pPr>
            <w:r w:rsidRPr="000E19A6">
              <w:t>к 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t> </w:t>
      </w:r>
    </w:p>
    <w:p w:rsidR="000E19A6" w:rsidRPr="000E19A6" w:rsidRDefault="000E19A6" w:rsidP="000E19A6">
      <w:pPr>
        <w:pStyle w:val="onestring"/>
      </w:pPr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57"/>
        <w:gridCol w:w="4724"/>
      </w:tblGrid>
      <w:tr w:rsidR="000E19A6" w:rsidRPr="000E19A6" w:rsidTr="000E19A6">
        <w:trPr>
          <w:trHeight w:val="240"/>
          <w:tblCellSpacing w:w="0" w:type="dxa"/>
        </w:trPr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_____________________________________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jc w:val="left"/>
            </w:pPr>
            <w:r w:rsidRPr="000E19A6">
              <w:t>ОБЛАСТНОЙ (МИНСКИЙ ГОРОДСКОЙ)</w:t>
            </w:r>
            <w:r w:rsidRPr="000E19A6">
              <w:br/>
            </w:r>
            <w:r w:rsidRPr="000E19A6">
              <w:lastRenderedPageBreak/>
              <w:t>ИСПОЛНИТЕЛЬНЫЙ КОМИТЕТ</w:t>
            </w:r>
          </w:p>
        </w:tc>
      </w:tr>
    </w:tbl>
    <w:p w:rsidR="000E19A6" w:rsidRPr="000E19A6" w:rsidRDefault="000E19A6" w:rsidP="000E19A6">
      <w:pPr>
        <w:pStyle w:val="titlep"/>
      </w:pPr>
      <w:r w:rsidRPr="000E19A6">
        <w:lastRenderedPageBreak/>
        <w:t>СВИДЕТЕЛЬСТВО № ____</w:t>
      </w:r>
      <w:r w:rsidRPr="000E19A6">
        <w:br/>
        <w:t>О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учреждения, клуба по виду (видам) спорта,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в структуру которого включена детско-юношеская спортивная школа (специализированная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детско-юношеская школа олимпийского резерва) в виде обособленного структурного подразделения)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решением (распоряжением) _______________ областного (Минского городского) исполнительного комитета от __ ___________ 20__ г. № ___ аттестован(о)</w:t>
      </w:r>
      <w:r w:rsidRPr="000E19A6">
        <w:br/>
        <w:t>с __ ________ 20__ г. до __ _________20___ г.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46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p w:rsidR="000E19A6" w:rsidRPr="000E19A6" w:rsidRDefault="000E19A6" w:rsidP="000E19A6">
      <w:pPr>
        <w:sectPr w:rsidR="000E19A6" w:rsidRPr="000E19A6">
          <w:pgSz w:w="11920" w:h="16838"/>
          <w:pgMar w:top="567" w:right="1134" w:bottom="567" w:left="1417" w:header="0" w:footer="0" w:gutter="0"/>
          <w:cols w:space="720"/>
        </w:sectPr>
      </w:pPr>
    </w:p>
    <w:p w:rsidR="000E19A6" w:rsidRPr="000E19A6" w:rsidRDefault="000E19A6" w:rsidP="000E19A6">
      <w:pPr>
        <w:pStyle w:val="newncpi"/>
      </w:pPr>
      <w:r w:rsidRPr="000E19A6">
        <w:lastRenderedPageBreak/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148"/>
        <w:gridCol w:w="3219"/>
      </w:tblGrid>
      <w:tr w:rsidR="000E19A6" w:rsidRPr="000E19A6" w:rsidTr="000E19A6">
        <w:trPr>
          <w:tblCellSpacing w:w="0" w:type="dxa"/>
        </w:trPr>
        <w:tc>
          <w:tcPr>
            <w:tcW w:w="3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cap1"/>
            </w:pPr>
            <w:r w:rsidRPr="000E19A6">
              <w:t> </w:t>
            </w:r>
          </w:p>
        </w:tc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capu1"/>
            </w:pPr>
            <w:r w:rsidRPr="000E19A6">
              <w:t>УТВЕРЖДЕНО</w:t>
            </w:r>
          </w:p>
          <w:p w:rsidR="000E19A6" w:rsidRPr="000E19A6" w:rsidRDefault="000E19A6">
            <w:pPr>
              <w:pStyle w:val="cap1"/>
            </w:pPr>
            <w:r w:rsidRPr="000E19A6">
              <w:t>Постановление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cap1"/>
            </w:pPr>
            <w:r w:rsidRPr="000E19A6">
              <w:t>21.10.2014 № 66</w:t>
            </w:r>
          </w:p>
        </w:tc>
      </w:tr>
    </w:tbl>
    <w:p w:rsidR="000E19A6" w:rsidRPr="000E19A6" w:rsidRDefault="000E19A6" w:rsidP="000E19A6">
      <w:pPr>
        <w:pStyle w:val="titleu"/>
      </w:pPr>
      <w:bookmarkStart w:id="7" w:name="a2"/>
      <w:bookmarkEnd w:id="7"/>
      <w:r w:rsidRPr="000E19A6">
        <w:t>ИНСТРУКЦИЯ</w:t>
      </w:r>
      <w:r w:rsidRPr="000E19A6">
        <w:br/>
        <w:t>о порядке проведения (лишения) государственной аккредитации организаций на право осуществления деятельности по подготовке спортивного резерва и (или) спортсменов высокого класса, условиях ее прохождения (лишения), порядке и условиях проведения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chapter"/>
      </w:pPr>
      <w:bookmarkStart w:id="8" w:name="a21"/>
      <w:bookmarkEnd w:id="8"/>
      <w:r w:rsidRPr="000E19A6">
        <w:t>ГЛАВА 1</w:t>
      </w:r>
      <w:r w:rsidRPr="000E19A6">
        <w:br/>
        <w:t>ОБЩИЕ ПОЛОЖЕНИЯ</w:t>
      </w:r>
    </w:p>
    <w:p w:rsidR="000E19A6" w:rsidRPr="000E19A6" w:rsidRDefault="000E19A6" w:rsidP="000E19A6">
      <w:pPr>
        <w:pStyle w:val="point"/>
      </w:pPr>
      <w:r w:rsidRPr="000E19A6">
        <w:t>1. Настоящая Инструкция устанавливает порядок проведения (лишения) государственной аккредитации на право осуществления деятельности по подготовке спортивного резерва и (или) спортсменов высокого класса (далее - государственная аккредитация), условия ее прохождения (лишения) и порядок и условия проведения государственной аттестации на право осуществления деятельности по подготовке спортивного резерва и (или) спортсменов высокого класса (далее - государственная аттестация) специализированных учебно-спортивных учреждений, клубов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 (далее - клуб по виду (видам) спорта), независимо от подчиненности и форм собственности.</w:t>
      </w:r>
    </w:p>
    <w:p w:rsidR="000E19A6" w:rsidRPr="000E19A6" w:rsidRDefault="000E19A6" w:rsidP="000E19A6">
      <w:pPr>
        <w:pStyle w:val="point"/>
      </w:pPr>
      <w:r w:rsidRPr="000E19A6">
        <w:t>2. Государственная аккредитация проводится в целях подтверждения наличия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point"/>
      </w:pPr>
      <w:r w:rsidRPr="000E19A6">
        <w:t>3. Государственная аттестация проводится в целях подтверждения соответствия содержания и качества спортивной подготовки в специализированных учебно-спортивных учреждениях, клубах по виду (видам) спорта учебным программам по отдельным видам спорта.</w:t>
      </w:r>
    </w:p>
    <w:p w:rsidR="000E19A6" w:rsidRPr="000E19A6" w:rsidRDefault="000E19A6" w:rsidP="000E19A6">
      <w:pPr>
        <w:pStyle w:val="chapter"/>
      </w:pPr>
      <w:bookmarkStart w:id="9" w:name="a22"/>
      <w:bookmarkEnd w:id="9"/>
      <w:r w:rsidRPr="000E19A6">
        <w:t>ГЛАВА 2</w:t>
      </w:r>
      <w:r w:rsidRPr="000E19A6">
        <w:br/>
        <w:t>ПОРЯДОК ПРОВЕДЕНИЯ (ЛИШЕНИЯ) ГОСУДАРСТВЕННОЙ АККРЕДИТАЦИИ, УСЛОВИЯ ЕЕ ПРОХОЖДЕНИЯ (ЛИШЕНИЯ)</w:t>
      </w:r>
    </w:p>
    <w:p w:rsidR="000E19A6" w:rsidRPr="000E19A6" w:rsidRDefault="000E19A6" w:rsidP="000E19A6">
      <w:pPr>
        <w:pStyle w:val="point"/>
      </w:pPr>
      <w:r w:rsidRPr="000E19A6">
        <w:t>4. Государственная аккредитация осуществляется Министерством спорта и туризма Республики Беларусь.</w:t>
      </w:r>
    </w:p>
    <w:p w:rsidR="000E19A6" w:rsidRPr="000E19A6" w:rsidRDefault="000E19A6" w:rsidP="000E19A6">
      <w:pPr>
        <w:pStyle w:val="point"/>
      </w:pPr>
      <w:r w:rsidRPr="000E19A6">
        <w:t>5. Государственную аккредитацию проходят специализированные учебно-спортивные учреждения, а также клубы по виду (видам) спорта.</w:t>
      </w:r>
    </w:p>
    <w:p w:rsidR="000E19A6" w:rsidRPr="000E19A6" w:rsidRDefault="000E19A6" w:rsidP="000E19A6">
      <w:pPr>
        <w:pStyle w:val="point"/>
      </w:pPr>
      <w:r w:rsidRPr="000E19A6">
        <w:lastRenderedPageBreak/>
        <w:t>6. Прохождение государственной аккредитации осуществляется:</w:t>
      </w:r>
    </w:p>
    <w:p w:rsidR="000E19A6" w:rsidRPr="000E19A6" w:rsidRDefault="000E19A6" w:rsidP="000E19A6">
      <w:pPr>
        <w:pStyle w:val="underpoint"/>
      </w:pPr>
      <w:r w:rsidRPr="000E19A6">
        <w:t>6.1. при создании специализированного учебно-спортивного учреждения, клуба по виду (видам) спорта;</w:t>
      </w:r>
    </w:p>
    <w:p w:rsidR="000E19A6" w:rsidRPr="000E19A6" w:rsidRDefault="000E19A6" w:rsidP="000E19A6">
      <w:pPr>
        <w:pStyle w:val="underpoint"/>
      </w:pPr>
      <w:bookmarkStart w:id="10" w:name="a8"/>
      <w:bookmarkEnd w:id="10"/>
      <w:r w:rsidRPr="000E19A6">
        <w:t>6.2. в случае изменения типа прошедшего государственную аккредитацию специализированного учебно-спортивного учреждения, типа обособленного структурного подразделения (детско-юношеская спортивная школа (специализированная детско-юношеская школа олимпийского резерва), включенного в структуру прошедшего государственную аккредитацию клуба по виду (видам) спорта;</w:t>
      </w:r>
    </w:p>
    <w:p w:rsidR="000E19A6" w:rsidRPr="000E19A6" w:rsidRDefault="000E19A6" w:rsidP="000E19A6">
      <w:pPr>
        <w:pStyle w:val="underpoint"/>
      </w:pPr>
      <w:r w:rsidRPr="000E19A6">
        <w:t>6.3. при реорганизации прошедшего государственную аккредитацию специализированного учебно-спортивного учреждения, клуба по виду (видам) спорта;</w:t>
      </w:r>
    </w:p>
    <w:p w:rsidR="000E19A6" w:rsidRPr="000E19A6" w:rsidRDefault="000E19A6" w:rsidP="000E19A6">
      <w:pPr>
        <w:pStyle w:val="underpoint"/>
      </w:pPr>
      <w:r w:rsidRPr="000E19A6">
        <w:t>6.4. в случае открытия нового отделения по виду спорта в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подразделения, не функционирующего в специализированном учебно-спортивном учреждении, клубе по виду (видам) спорта при прохождении государственной аккредитации.</w:t>
      </w:r>
    </w:p>
    <w:p w:rsidR="000E19A6" w:rsidRPr="000E19A6" w:rsidRDefault="000E19A6" w:rsidP="000E19A6">
      <w:pPr>
        <w:pStyle w:val="point"/>
      </w:pPr>
      <w:r w:rsidRPr="000E19A6">
        <w:t>7. Для проведения государственной аккредитации специализированное учебно-спортивное учреждение, клуб по виду (видам) спорта представляют в Министерство спорта и туризма Республики Беларусь заявление и иные документы, предусмотренные пунктом 12.3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(Национальный реестр правовых актов Республики Беларусь, 2012 г., № 35, 5/35330).</w:t>
      </w:r>
    </w:p>
    <w:p w:rsidR="000E19A6" w:rsidRPr="000E19A6" w:rsidRDefault="000E19A6" w:rsidP="000E19A6">
      <w:pPr>
        <w:pStyle w:val="point"/>
      </w:pPr>
      <w:r w:rsidRPr="000E19A6">
        <w:t>8. Министерство спорта и туризма Республики Беларусь с целью проведения государственной аккредитации создает комиссию по государственной аккредитации (далее для целей настоящей главы - комиссия).</w:t>
      </w:r>
    </w:p>
    <w:p w:rsidR="000E19A6" w:rsidRPr="000E19A6" w:rsidRDefault="000E19A6" w:rsidP="000E19A6">
      <w:pPr>
        <w:pStyle w:val="newncpi"/>
      </w:pPr>
      <w:r w:rsidRPr="000E19A6">
        <w:t>При рассмотрении заявления комиссией осуществляются действия, предусмотренные статьей 20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в том числе устанавливается наличие или отсутствие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newncpi"/>
      </w:pPr>
      <w:r w:rsidRPr="000E19A6">
        <w:t>По результатам работы комиссии составляется заключение об итогах проведения государственной аккредитации (далее - заключение), которое подписывается председательствующим комиссии.</w:t>
      </w:r>
    </w:p>
    <w:p w:rsidR="000E19A6" w:rsidRPr="000E19A6" w:rsidRDefault="000E19A6" w:rsidP="000E19A6">
      <w:pPr>
        <w:pStyle w:val="point"/>
      </w:pPr>
      <w:bookmarkStart w:id="11" w:name="a7"/>
      <w:bookmarkEnd w:id="11"/>
      <w:r w:rsidRPr="000E19A6">
        <w:t>9. Министерство спорта и туризма Республики Беларусь принимает в соответствии со статьей 24 Закона Республики Беларусь «Об основах административных процедур» одно из следующих административных решений:</w:t>
      </w:r>
    </w:p>
    <w:p w:rsidR="000E19A6" w:rsidRPr="000E19A6" w:rsidRDefault="000E19A6" w:rsidP="000E19A6">
      <w:pPr>
        <w:pStyle w:val="newncpi"/>
      </w:pPr>
      <w:r w:rsidRPr="000E19A6">
        <w:t>об отказе в принятии заявления;</w:t>
      </w:r>
    </w:p>
    <w:p w:rsidR="000E19A6" w:rsidRPr="000E19A6" w:rsidRDefault="000E19A6" w:rsidP="000E19A6">
      <w:pPr>
        <w:pStyle w:val="newncpi"/>
      </w:pPr>
      <w:bookmarkStart w:id="12" w:name="a20"/>
      <w:bookmarkEnd w:id="12"/>
      <w:r w:rsidRPr="000E19A6">
        <w:t xml:space="preserve">о государственной аккредитации специализированного учебно-спортивного учреждения заявленного типа, клуба по виду (видам) спорта с выдачей сертификата о </w:t>
      </w:r>
      <w:r w:rsidRPr="000E19A6">
        <w:lastRenderedPageBreak/>
        <w:t>государственной аккредитации на право осуществления деятельности по подготовке спортивного резерва и (или) спортсменов высокого класса (далее - сертификат о государственной аккредитации) по форме согласно приложению 1 к постановлению, утвердившему настоящую Инструкцию (далее - решение о государственной аккредитации);</w:t>
      </w:r>
    </w:p>
    <w:p w:rsidR="000E19A6" w:rsidRPr="000E19A6" w:rsidRDefault="000E19A6" w:rsidP="000E19A6">
      <w:pPr>
        <w:pStyle w:val="newncpi"/>
      </w:pPr>
      <w:r w:rsidRPr="000E19A6">
        <w:t>об отказе в государственной аккредитации специализированного учебно-спортивного учреждения, клуба по виду (видам) спорта (далее - решение об отказе в государственной аккредитации).</w:t>
      </w:r>
    </w:p>
    <w:p w:rsidR="000E19A6" w:rsidRPr="000E19A6" w:rsidRDefault="000E19A6" w:rsidP="000E19A6">
      <w:pPr>
        <w:pStyle w:val="newncpi"/>
      </w:pPr>
      <w:r w:rsidRPr="000E19A6">
        <w:t>Административное решение, предусмотренное абзацами третьим и четвертым части первой настоящего пункта, принимается Министерством спорта и туризма Республики Беларусь на основании заключения комиссии.</w:t>
      </w:r>
    </w:p>
    <w:p w:rsidR="000E19A6" w:rsidRPr="000E19A6" w:rsidRDefault="000E19A6" w:rsidP="000E19A6">
      <w:pPr>
        <w:pStyle w:val="point"/>
      </w:pPr>
      <w:r w:rsidRPr="000E19A6">
        <w:t>10. Решение об отказе в принятии заявления выносится Министерством спорта и туризма Республики Беларусь в случаях, предусмотренных статьей 17 Закона Республики Беларусь «Об основах административных процедур».</w:t>
      </w:r>
    </w:p>
    <w:p w:rsidR="000E19A6" w:rsidRPr="000E19A6" w:rsidRDefault="000E19A6" w:rsidP="000E19A6">
      <w:pPr>
        <w:pStyle w:val="point"/>
      </w:pPr>
      <w:r w:rsidRPr="000E19A6">
        <w:t>11. Министерство спорта и туризма Республики Беларусь принимает решение об отказе в государственной аккредитации в соответствии со статьей 25 Закона Республики Беларусь «Об основах административных процедур», в том числе в случае отсутствия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point"/>
      </w:pPr>
      <w:r w:rsidRPr="000E19A6">
        <w:t>12. Решение о государственной аккредитации или об отказе в государственной аккредитации оформляется приказом Министерства спорта и туризма Республики Беларусь.</w:t>
      </w:r>
    </w:p>
    <w:p w:rsidR="000E19A6" w:rsidRPr="000E19A6" w:rsidRDefault="000E19A6" w:rsidP="000E19A6">
      <w:pPr>
        <w:pStyle w:val="point"/>
      </w:pPr>
      <w:r w:rsidRPr="000E19A6">
        <w:t>13. О принятом административном решении, предусмотренном пунктом 9 настоящей Инструкции, специализированное учебно-спортивное учреждение, клуб по виду (видам) спорта уведомляются в соответствии со статьей 27 Закона Республики Беларусь «Об основах административных процедур».</w:t>
      </w:r>
    </w:p>
    <w:p w:rsidR="000E19A6" w:rsidRPr="000E19A6" w:rsidRDefault="000E19A6" w:rsidP="000E19A6">
      <w:pPr>
        <w:pStyle w:val="newncpi"/>
      </w:pPr>
      <w:r w:rsidRPr="000E19A6">
        <w:t>Министерство спорта и туризма Республики Беларусь в десятидневный срок со дня принятия соответствующего приказа направляет его копию в управление спорта и туризма областного (Минского городского) исполнительного комитета по месту нахождения специализированного учебно-спортивного учреждения, клуба по виду (видам) спорта.</w:t>
      </w:r>
    </w:p>
    <w:p w:rsidR="000E19A6" w:rsidRPr="000E19A6" w:rsidRDefault="000E19A6" w:rsidP="000E19A6">
      <w:pPr>
        <w:pStyle w:val="point"/>
      </w:pPr>
      <w:bookmarkStart w:id="13" w:name="a9"/>
      <w:bookmarkEnd w:id="13"/>
      <w:r w:rsidRPr="000E19A6">
        <w:t>14. При изменении наименования или учредителя прошедшего государственную аккредитацию специализированного учебно-спортивного учреждения заявленного типа, клуба по виду (видам) спорта (если сохраняются цель создания, тип специализированного учебно-спортивного учреждения и отделения по виду (видам) спорта, функционирующие в специализированном учебно-спортивном учреждении, клубе по виду (видам) спорта, с учетом которых они проходили государственную аккредитацию), а также в случае закрытия одного из отделений по виду спорта в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подразделения, функционирующего в специализированном учебно-спортивном учреждении, клубе по виду (видам) спорта, прошедшем государственную аккредитацию, Министерство спорта и туризма Республики Беларусь в соответствии со статьей 28</w:t>
      </w:r>
      <w:r w:rsidRPr="000E19A6">
        <w:rPr>
          <w:vertAlign w:val="superscript"/>
        </w:rPr>
        <w:t>1</w:t>
      </w:r>
      <w:r w:rsidRPr="000E19A6">
        <w:t xml:space="preserve"> Закона Республики Беларусь «Об основах административных процедур» вносит изменение и (или) дополнение в административное </w:t>
      </w:r>
      <w:r w:rsidRPr="000E19A6">
        <w:lastRenderedPageBreak/>
        <w:t>решение о государственной аккредитации с выдачей нового сертификата о государственной аккредитации.</w:t>
      </w:r>
    </w:p>
    <w:p w:rsidR="000E19A6" w:rsidRPr="000E19A6" w:rsidRDefault="000E19A6" w:rsidP="000E19A6">
      <w:pPr>
        <w:pStyle w:val="point"/>
      </w:pPr>
      <w:bookmarkStart w:id="14" w:name="a10"/>
      <w:bookmarkEnd w:id="14"/>
      <w:r w:rsidRPr="000E19A6">
        <w:t>15. Министерство спорта и туризма Республики Беларусь лишает государственной аккредитации специализированное учебно-спортивное учреждение, клуб по виду (видам) спорта в случае непрохождения в установленном порядке государственной аттестации, о чем издается соответствующий приказ Министерства спорта и туризма Республики Беларусь.</w:t>
      </w:r>
    </w:p>
    <w:p w:rsidR="000E19A6" w:rsidRPr="000E19A6" w:rsidRDefault="000E19A6" w:rsidP="000E19A6">
      <w:pPr>
        <w:pStyle w:val="newncpi"/>
      </w:pPr>
      <w:r w:rsidRPr="000E19A6">
        <w:t>Основанием для издания приказа, указанного в части первой настоящего пункта, являются приказ Министерства спорта и туризма Республики Беларусь, решения (распоряжения) областных (Минского городского) исполнительных комитетов о непрохождении в установленном порядке государственной аттестации специализированным учебно-спортивным учреждением, клубом по виду (видам) спорта.</w:t>
      </w:r>
    </w:p>
    <w:p w:rsidR="000E19A6" w:rsidRPr="000E19A6" w:rsidRDefault="000E19A6" w:rsidP="000E19A6">
      <w:pPr>
        <w:pStyle w:val="newncpi"/>
      </w:pPr>
      <w:r w:rsidRPr="000E19A6">
        <w:t>Министерство спорта и туризма Республики Беларусь в десятидневный срок со дня издания приказа о лишении государственной аккредитации специализированного учебно-спортивного учреждения, клуба по виду (видам) спорта направляет его копию в специализированное учебно-спортивное учреждение, клуб по виду (видам) спорта и управление спорта и туризма областного (Минского городского) исполнительного комитета по месту их нахождения.</w:t>
      </w:r>
    </w:p>
    <w:p w:rsidR="000E19A6" w:rsidRPr="000E19A6" w:rsidRDefault="000E19A6" w:rsidP="000E19A6">
      <w:pPr>
        <w:pStyle w:val="point"/>
      </w:pPr>
      <w:r w:rsidRPr="000E19A6">
        <w:t>16. Сертификаты о государственной аккредитации подлежат возврату специализированным учебно-спортивным учреждением, клубом по виду (видам) спорта в Министерство спорта и туризма Республики Беларусь в случаях:</w:t>
      </w:r>
    </w:p>
    <w:p w:rsidR="000E19A6" w:rsidRPr="000E19A6" w:rsidRDefault="000E19A6" w:rsidP="000E19A6">
      <w:pPr>
        <w:pStyle w:val="newncpi"/>
      </w:pPr>
      <w:r w:rsidRPr="000E19A6">
        <w:t>возникновения необходимости прохождения государственной аккредитации в соответствии с подпунктами 6.2-6.4 пункта 6 настоящей Инструкции;</w:t>
      </w:r>
    </w:p>
    <w:p w:rsidR="000E19A6" w:rsidRPr="000E19A6" w:rsidRDefault="000E19A6" w:rsidP="000E19A6">
      <w:pPr>
        <w:pStyle w:val="newncpi"/>
      </w:pPr>
      <w:r w:rsidRPr="000E19A6">
        <w:t>выдачи нового сертификата о государственной аккредитации в соответствии с пунктом 14 настоящей Инструкции;</w:t>
      </w:r>
    </w:p>
    <w:p w:rsidR="000E19A6" w:rsidRPr="000E19A6" w:rsidRDefault="000E19A6" w:rsidP="000E19A6">
      <w:pPr>
        <w:pStyle w:val="newncpi"/>
      </w:pPr>
      <w:r w:rsidRPr="000E19A6">
        <w:t>принятия Министерством спорта и туризма Республики Беларусь решения, предусмотренного пунктом 15 настоящей Инструкции;</w:t>
      </w:r>
    </w:p>
    <w:p w:rsidR="000E19A6" w:rsidRPr="000E19A6" w:rsidRDefault="000E19A6" w:rsidP="000E19A6">
      <w:pPr>
        <w:pStyle w:val="newncpi"/>
      </w:pPr>
      <w:r w:rsidRPr="000E19A6">
        <w:t>ликвидации специализированного учебно-спортивного учреждения, клуба по виду (видам) спорта (детско-юношеской спортивной школы (специализированной детско-юношеской школы олимпийского резерва), включенной в его структуру в виде обособленного структурного подразделения).</w:t>
      </w:r>
    </w:p>
    <w:p w:rsidR="000E19A6" w:rsidRPr="000E19A6" w:rsidRDefault="000E19A6" w:rsidP="000E19A6">
      <w:pPr>
        <w:pStyle w:val="chapter"/>
      </w:pPr>
      <w:bookmarkStart w:id="15" w:name="a23"/>
      <w:bookmarkEnd w:id="15"/>
      <w:r w:rsidRPr="000E19A6">
        <w:t>ГЛАВА 3</w:t>
      </w:r>
      <w:r w:rsidRPr="000E19A6">
        <w:br/>
        <w:t>ПОРЯДОК И УСЛОВИЯ ПРОВЕДЕНИЯ ГОСУДАРСТВЕННОЙ АТТЕСТАЦИИ</w:t>
      </w:r>
    </w:p>
    <w:p w:rsidR="000E19A6" w:rsidRPr="000E19A6" w:rsidRDefault="000E19A6" w:rsidP="000E19A6">
      <w:pPr>
        <w:pStyle w:val="point"/>
      </w:pPr>
      <w:r w:rsidRPr="000E19A6">
        <w:t>17. Государственная аттестация проводится один раз в четыре года, как правило, по окончании зимнего или летнего олимпийского цикла.</w:t>
      </w:r>
    </w:p>
    <w:p w:rsidR="000E19A6" w:rsidRPr="000E19A6" w:rsidRDefault="000E19A6" w:rsidP="000E19A6">
      <w:pPr>
        <w:pStyle w:val="point"/>
      </w:pPr>
      <w:r w:rsidRPr="000E19A6">
        <w:t>18. Государственная аттестация школ высшего спортивного мастерства, центров олимпийского резерва, центров олимпийской подготовки проводится Министерством спорта и туризма Республики Беларусь.</w:t>
      </w:r>
    </w:p>
    <w:p w:rsidR="000E19A6" w:rsidRPr="000E19A6" w:rsidRDefault="000E19A6" w:rsidP="000E19A6">
      <w:pPr>
        <w:pStyle w:val="newncpi"/>
      </w:pPr>
      <w:r w:rsidRPr="000E19A6">
        <w:t>Государственная аттестация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клубов по виду (видам) спорта проводится областными (Минским городским) исполнительными комитетами по месту их нахождения.</w:t>
      </w:r>
    </w:p>
    <w:p w:rsidR="000E19A6" w:rsidRPr="000E19A6" w:rsidRDefault="000E19A6" w:rsidP="000E19A6">
      <w:pPr>
        <w:pStyle w:val="point"/>
      </w:pPr>
      <w:r w:rsidRPr="000E19A6">
        <w:lastRenderedPageBreak/>
        <w:t>19. Для проведения государственной аттестации органом, ее проводящим, создается комиссия по государственной аттестации (далее для целей настоящей главы - комиссия), в состав которой могут быть включены руководители и специалисты государственных органов, организаций физической культуры и спорта независимо от подчиненности и форм собственности, в том числе федераций (союзов, ассоциаций) по виду (видам) спорта, клубов по виду (видам) спорта, с их согласия.</w:t>
      </w:r>
    </w:p>
    <w:p w:rsidR="000E19A6" w:rsidRPr="000E19A6" w:rsidRDefault="000E19A6" w:rsidP="000E19A6">
      <w:pPr>
        <w:pStyle w:val="newncpi"/>
      </w:pPr>
      <w:r w:rsidRPr="000E19A6">
        <w:t>Состав, порядок работы комиссии доводятся до соответствующих специализированных учебно-спортивных учреждений, клубов по виду (видам) спорта до начала работы комиссии.</w:t>
      </w:r>
    </w:p>
    <w:p w:rsidR="000E19A6" w:rsidRPr="000E19A6" w:rsidRDefault="000E19A6" w:rsidP="000E19A6">
      <w:pPr>
        <w:pStyle w:val="point"/>
      </w:pPr>
      <w:r w:rsidRPr="000E19A6">
        <w:t>20. При проведении государственной аттестации соответствие содержания и качества спортивной подготовки в специализированном учебно-спортивном учреждении, клубе по виду (видам) спорта учебным программам по отдельным видам спорта устанавливается комиссией посредством изучения и оценки сведений о (об):</w:t>
      </w:r>
    </w:p>
    <w:p w:rsidR="000E19A6" w:rsidRPr="000E19A6" w:rsidRDefault="000E19A6" w:rsidP="000E19A6">
      <w:pPr>
        <w:pStyle w:val="newncpi"/>
      </w:pPr>
      <w:r w:rsidRPr="000E19A6">
        <w:t>физическом воспитании спортсменов-учащихся, в том числе используемых средствах, методах, формах и условиях занятий;</w:t>
      </w:r>
    </w:p>
    <w:p w:rsidR="000E19A6" w:rsidRPr="000E19A6" w:rsidRDefault="000E19A6" w:rsidP="000E19A6">
      <w:pPr>
        <w:pStyle w:val="newncpi"/>
      </w:pPr>
      <w:r w:rsidRPr="000E19A6">
        <w:t>участии спортсменов-учащихся, спортсменов-воспитанников в спортивных соревнованиях;</w:t>
      </w:r>
    </w:p>
    <w:p w:rsidR="000E19A6" w:rsidRPr="000E19A6" w:rsidRDefault="000E19A6" w:rsidP="000E19A6">
      <w:pPr>
        <w:pStyle w:val="newncpi"/>
      </w:pPr>
      <w:r w:rsidRPr="000E19A6">
        <w:t>материально-техническом обеспечении;</w:t>
      </w:r>
    </w:p>
    <w:p w:rsidR="000E19A6" w:rsidRPr="000E19A6" w:rsidRDefault="000E19A6" w:rsidP="000E19A6">
      <w:pPr>
        <w:pStyle w:val="newncpi"/>
      </w:pPr>
      <w:r w:rsidRPr="000E19A6">
        <w:t>медицинском обеспечении;</w:t>
      </w:r>
    </w:p>
    <w:p w:rsidR="000E19A6" w:rsidRPr="000E19A6" w:rsidRDefault="000E19A6" w:rsidP="000E19A6">
      <w:pPr>
        <w:pStyle w:val="newncpi"/>
      </w:pPr>
      <w:r w:rsidRPr="000E19A6">
        <w:t>научно-методическом обеспечении;</w:t>
      </w:r>
    </w:p>
    <w:p w:rsidR="000E19A6" w:rsidRPr="000E19A6" w:rsidRDefault="000E19A6" w:rsidP="000E19A6">
      <w:pPr>
        <w:pStyle w:val="newncpi"/>
      </w:pPr>
      <w:r w:rsidRPr="000E19A6">
        <w:t>иных имеющих отношение к государственной аттестации вопросах.</w:t>
      </w:r>
    </w:p>
    <w:p w:rsidR="000E19A6" w:rsidRPr="000E19A6" w:rsidRDefault="000E19A6" w:rsidP="000E19A6">
      <w:pPr>
        <w:pStyle w:val="newncpi"/>
      </w:pPr>
      <w:r w:rsidRPr="000E19A6">
        <w:t>Непосредственно учебно-тренировочный процесс как способ осуществления спортивной подготовки исследуется комиссией путем установления соответствия учебных планов по виду (видам) спорта учебным программам по отдельным видам спорта, а также изучения и оценки сведений о (об):</w:t>
      </w:r>
    </w:p>
    <w:p w:rsidR="000E19A6" w:rsidRPr="000E19A6" w:rsidRDefault="000E19A6" w:rsidP="000E19A6">
      <w:pPr>
        <w:pStyle w:val="newncpi"/>
      </w:pPr>
      <w:r w:rsidRPr="000E19A6">
        <w:t>учебно-тренировочных занятиях;</w:t>
      </w:r>
    </w:p>
    <w:p w:rsidR="000E19A6" w:rsidRPr="000E19A6" w:rsidRDefault="000E19A6" w:rsidP="000E19A6">
      <w:pPr>
        <w:pStyle w:val="newncpi"/>
      </w:pPr>
      <w:r w:rsidRPr="000E19A6">
        <w:t>учебно-тренировочных сборах;</w:t>
      </w:r>
    </w:p>
    <w:p w:rsidR="000E19A6" w:rsidRPr="000E19A6" w:rsidRDefault="000E19A6" w:rsidP="000E19A6">
      <w:pPr>
        <w:pStyle w:val="newncpi"/>
      </w:pPr>
      <w:r w:rsidRPr="000E19A6">
        <w:t>восстановительных, профилактических, оздоровительных мероприятиях;</w:t>
      </w:r>
    </w:p>
    <w:p w:rsidR="000E19A6" w:rsidRPr="000E19A6" w:rsidRDefault="000E19A6" w:rsidP="000E19A6">
      <w:pPr>
        <w:pStyle w:val="newncpi"/>
      </w:pPr>
      <w:r w:rsidRPr="000E19A6">
        <w:t>тестировании;</w:t>
      </w:r>
    </w:p>
    <w:p w:rsidR="000E19A6" w:rsidRPr="000E19A6" w:rsidRDefault="000E19A6" w:rsidP="000E19A6">
      <w:pPr>
        <w:pStyle w:val="newncpi"/>
      </w:pPr>
      <w:r w:rsidRPr="000E19A6">
        <w:t>инструкторской и судейской практике;</w:t>
      </w:r>
    </w:p>
    <w:p w:rsidR="000E19A6" w:rsidRPr="000E19A6" w:rsidRDefault="000E19A6" w:rsidP="000E19A6">
      <w:pPr>
        <w:pStyle w:val="newncpi"/>
      </w:pPr>
      <w:r w:rsidRPr="000E19A6">
        <w:t>участии в спортивных соревнованиях.</w:t>
      </w:r>
    </w:p>
    <w:p w:rsidR="000E19A6" w:rsidRPr="000E19A6" w:rsidRDefault="000E19A6" w:rsidP="000E19A6">
      <w:pPr>
        <w:pStyle w:val="point"/>
      </w:pPr>
      <w:r w:rsidRPr="000E19A6">
        <w:t>21. Комиссия в порядке, установленном законодательством, вправе получать информацию, относящуюся к ее компетенции, необходимую для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22. По результатам государственной аттестации комиссия составляет заключение.</w:t>
      </w:r>
    </w:p>
    <w:p w:rsidR="000E19A6" w:rsidRPr="000E19A6" w:rsidRDefault="000E19A6" w:rsidP="000E19A6">
      <w:pPr>
        <w:pStyle w:val="point"/>
      </w:pPr>
      <w:r w:rsidRPr="000E19A6">
        <w:t>23. При подготовке заключения комиссия руководствуется критериями оценки спортивной подготовки в специализированном учебно-спортивном учреждении, клубе по виду (видам) спорта согласно приложению к настоящей Инструкции.</w:t>
      </w:r>
    </w:p>
    <w:p w:rsidR="000E19A6" w:rsidRPr="000E19A6" w:rsidRDefault="000E19A6" w:rsidP="000E19A6">
      <w:pPr>
        <w:pStyle w:val="point"/>
      </w:pPr>
      <w:r w:rsidRPr="000E19A6">
        <w:t xml:space="preserve">24. В зависимости от характера полученных в процессе государственной аттестации сведений относительно соответствия содержания и качества спортивной подготовки в </w:t>
      </w:r>
      <w:r w:rsidRPr="000E19A6">
        <w:lastRenderedPageBreak/>
        <w:t>специализированном учебно-спортивном учреждении, клубе по виду (видам) спорта учебным программам по отдельным видам спорта в заключении комиссии отражаются:</w:t>
      </w:r>
    </w:p>
    <w:p w:rsidR="000E19A6" w:rsidRPr="000E19A6" w:rsidRDefault="000E19A6" w:rsidP="000E19A6">
      <w:pPr>
        <w:pStyle w:val="underpoint"/>
      </w:pPr>
      <w:bookmarkStart w:id="16" w:name="a12"/>
      <w:bookmarkEnd w:id="16"/>
      <w:r w:rsidRPr="000E19A6">
        <w:t>24.1. информация о том, что специализированным учебно-спортивным учреждением, клубом по виду (видам) спорта достигнуты высокие показатели по подготовке спортивного резерва и (или) спортсменов высокого класса с учетом использования имеющегося потенциала или ими удовлетворительно решаются задачи по подготовке спортивного резерва и (или) спортсменов высокого класса с учетом использования имеющегося потенциала, а также предложение о прохождении государственной аттестации;</w:t>
      </w:r>
    </w:p>
    <w:p w:rsidR="000E19A6" w:rsidRPr="000E19A6" w:rsidRDefault="000E19A6" w:rsidP="000E19A6">
      <w:pPr>
        <w:pStyle w:val="underpoint"/>
      </w:pPr>
      <w:bookmarkStart w:id="17" w:name="a15"/>
      <w:bookmarkEnd w:id="17"/>
      <w:r w:rsidRPr="000E19A6">
        <w:t>24.2. информация о том, что у специализированного учебно-спортивного учреждения, клуба по виду (видам) спорта в деятельности по подготовке спортивного резерва и (или) спортсменов высокого класса выявлены недостатки, которые могут быть ликвидированы в течение одного года путем осуществления практических мероприятий самостоятельно и (или) с помощью учредителя, а также предложение о непрохождении государственной аттестации и необходимости прохождения повторной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25. В случае, если государственная аттестация проводится повторно, в заключении комиссии отражаются:</w:t>
      </w:r>
    </w:p>
    <w:p w:rsidR="000E19A6" w:rsidRPr="000E19A6" w:rsidRDefault="000E19A6" w:rsidP="000E19A6">
      <w:pPr>
        <w:pStyle w:val="underpoint"/>
      </w:pPr>
      <w:bookmarkStart w:id="18" w:name="a14"/>
      <w:bookmarkEnd w:id="18"/>
      <w:r w:rsidRPr="000E19A6">
        <w:t>25.1. сведения, предусмотренные подпунктом 24.1 пункта 24 настоящей Инструкции;</w:t>
      </w:r>
    </w:p>
    <w:p w:rsidR="000E19A6" w:rsidRPr="000E19A6" w:rsidRDefault="000E19A6" w:rsidP="000E19A6">
      <w:pPr>
        <w:pStyle w:val="underpoint"/>
      </w:pPr>
      <w:bookmarkStart w:id="19" w:name="a16"/>
      <w:bookmarkEnd w:id="19"/>
      <w:r w:rsidRPr="000E19A6">
        <w:t>25.2. информация о том, что специализированным учебно-спортивным учреждением, клубом по виду (видам) спорта не обеспечивается выполнение задач по подготовке спортивного резерва и (или) спортсменов высокого класса, а также соответствующее предложение:</w:t>
      </w:r>
    </w:p>
    <w:p w:rsidR="000E19A6" w:rsidRPr="000E19A6" w:rsidRDefault="000E19A6" w:rsidP="000E19A6">
      <w:pPr>
        <w:pStyle w:val="newncpi"/>
      </w:pPr>
      <w:r w:rsidRPr="000E19A6">
        <w:t>о непрохождении специализированным учебно-спортивным учреждением государственной аттестации, рекомендация о необходимости прохождения государственной аккредитации на соответствие иному типу специализированного учебно-спортивного учреждения в случае его соответствия иному типу специализированного учебно-спортивного учреждения;</w:t>
      </w:r>
    </w:p>
    <w:p w:rsidR="000E19A6" w:rsidRPr="000E19A6" w:rsidRDefault="000E19A6" w:rsidP="000E19A6">
      <w:pPr>
        <w:pStyle w:val="newncpi"/>
      </w:pPr>
      <w:r w:rsidRPr="000E19A6">
        <w:t>о непрохождении специализированным учебно-спортивным учреждением государственной аттестации, лишении государственной аккредитации и статуса специализированного учебно-спортивного учреждения соответствующего типа и необходимости его ликвидации;</w:t>
      </w:r>
    </w:p>
    <w:p w:rsidR="000E19A6" w:rsidRPr="000E19A6" w:rsidRDefault="000E19A6" w:rsidP="000E19A6">
      <w:pPr>
        <w:pStyle w:val="newncpi"/>
      </w:pPr>
      <w:r w:rsidRPr="000E19A6">
        <w:t>о непрохождении государственной аттестации клубом по виду (видам) спорта, лишении государственной аккредитации и ликвидации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подразделения.</w:t>
      </w:r>
    </w:p>
    <w:p w:rsidR="000E19A6" w:rsidRPr="000E19A6" w:rsidRDefault="000E19A6" w:rsidP="000E19A6">
      <w:pPr>
        <w:pStyle w:val="point"/>
      </w:pPr>
      <w:bookmarkStart w:id="20" w:name="a13"/>
      <w:bookmarkEnd w:id="20"/>
      <w:r w:rsidRPr="000E19A6">
        <w:t>26. Материалы государственной аттестации и заключение комиссии по завершении работы комиссии рассматриваются органом, проводящим государственную аттестацию, в месячный срок.</w:t>
      </w:r>
    </w:p>
    <w:p w:rsidR="000E19A6" w:rsidRPr="000E19A6" w:rsidRDefault="000E19A6" w:rsidP="000E19A6">
      <w:pPr>
        <w:pStyle w:val="newncpi"/>
      </w:pPr>
      <w:r w:rsidRPr="000E19A6">
        <w:t>С заключением комиссии специализированное учебно-спортивное учреждение, клуб по виду (видам) спорта подлежат ознакомлению в пятидневный срок по завершении работы комиссии.</w:t>
      </w:r>
    </w:p>
    <w:p w:rsidR="000E19A6" w:rsidRPr="000E19A6" w:rsidRDefault="000E19A6" w:rsidP="000E19A6">
      <w:pPr>
        <w:pStyle w:val="point"/>
      </w:pPr>
      <w:r w:rsidRPr="000E19A6">
        <w:lastRenderedPageBreak/>
        <w:t>27. Специализированное учебно-спортивное учреждение, клуб по виду (видам) спорта имеют право в недельный срок после ознакомления с заключением комиссии подать заявление в орган, проводящий государственную аттестацию, о его пересмотре.</w:t>
      </w:r>
    </w:p>
    <w:p w:rsidR="000E19A6" w:rsidRPr="000E19A6" w:rsidRDefault="000E19A6" w:rsidP="000E19A6">
      <w:pPr>
        <w:pStyle w:val="newncpi"/>
      </w:pPr>
      <w:r w:rsidRPr="000E19A6">
        <w:t>Заявление рассматривается в двухнедельный срок со дня его поступления органом, проводящим государственную аттестацию.</w:t>
      </w:r>
    </w:p>
    <w:p w:rsidR="000E19A6" w:rsidRPr="000E19A6" w:rsidRDefault="000E19A6" w:rsidP="000E19A6">
      <w:pPr>
        <w:pStyle w:val="point"/>
      </w:pPr>
      <w:r w:rsidRPr="000E19A6">
        <w:t>28. По истечении срока, указанного в части первой пункта 26 настоящей Инструкции, на основании заключения комиссии орган, проводящий государственную аттестацию, издает приказ (принимает решение, издает распоряжение):</w:t>
      </w:r>
    </w:p>
    <w:p w:rsidR="000E19A6" w:rsidRPr="000E19A6" w:rsidRDefault="000E19A6" w:rsidP="000E19A6">
      <w:pPr>
        <w:pStyle w:val="underpoint"/>
      </w:pPr>
      <w:r w:rsidRPr="000E19A6">
        <w:t>28.1. в случае, предусмотренном подпунктом 24.1 пункта 24, подпунктом 25.1 пункта 25 настоящей Инструкции, - о государственной аттестации в отношении специализированного учебно-спортивного учреждения заявленного типа, клуба по виду (видам) спорта и выдаче свидетельства о государственной аттестации на право осуществления деятельности по подготовке спортивного резерва и (или) спортсменов высокого класса по формам согласно приложениям 2, 3 к постановлению, утвердившему настоящую Инструкцию (далее - свидетельство о государственной аттестации);</w:t>
      </w:r>
    </w:p>
    <w:p w:rsidR="000E19A6" w:rsidRPr="000E19A6" w:rsidRDefault="000E19A6" w:rsidP="000E19A6">
      <w:pPr>
        <w:pStyle w:val="underpoint"/>
      </w:pPr>
      <w:r w:rsidRPr="000E19A6">
        <w:t>28.2. в случае, предусмотренном подпунктом 24.2 пункта 24 настоящей Инструкции, - о непрохождении государственной аттестации и необходимости прохождения через год повторной государственной аттестации;</w:t>
      </w:r>
    </w:p>
    <w:p w:rsidR="000E19A6" w:rsidRPr="000E19A6" w:rsidRDefault="000E19A6" w:rsidP="000E19A6">
      <w:pPr>
        <w:pStyle w:val="underpoint"/>
      </w:pPr>
      <w:r w:rsidRPr="000E19A6">
        <w:t>28.3. в случае, предусмотренном подпунктом 25.2 пункта 25 настоящей Инструкции, - о непрохождении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29. Копия соответствующего приказа (решения, распоряжения) в десятидневный срок со дня издания (принятия) вместе со свидетельством о государственной аттестации (в случае прохождения государственной аттестации) направляются в специализированное учебно-спортивное учреждение, клуб по виду (видам) спорта.</w:t>
      </w:r>
    </w:p>
    <w:p w:rsidR="000E19A6" w:rsidRPr="000E19A6" w:rsidRDefault="000E19A6" w:rsidP="000E19A6">
      <w:pPr>
        <w:pStyle w:val="newncpi"/>
      </w:pPr>
      <w:r w:rsidRPr="000E19A6">
        <w:t>Копия решения (распоряжения) областного (Минского городского) исполнительного комитета о непрохождении государственной аттестации специализированным учебно-спортивным учреждением, клубом по виду (видам) спорта в десятидневный срок со дня принятия (издания) направляется в Министерство спорта и туризма Республики Беларусь для принятия решения о лишении их государственной аккредитации.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506"/>
        <w:gridCol w:w="4861"/>
      </w:tblGrid>
      <w:tr w:rsidR="000E19A6" w:rsidRPr="000E19A6" w:rsidTr="000E19A6">
        <w:trPr>
          <w:tblCellSpacing w:w="0" w:type="dxa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</w:pPr>
            <w:r w:rsidRPr="000E19A6"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21" w:name="a11"/>
            <w:bookmarkEnd w:id="21"/>
            <w:r w:rsidRPr="000E19A6">
              <w:t>Приложение</w:t>
            </w:r>
          </w:p>
          <w:p w:rsidR="000E19A6" w:rsidRPr="000E19A6" w:rsidRDefault="000E19A6">
            <w:pPr>
              <w:pStyle w:val="append"/>
            </w:pPr>
            <w:r w:rsidRPr="000E19A6">
              <w:t xml:space="preserve">к Инструкции о порядке проведения </w:t>
            </w:r>
            <w:r w:rsidRPr="000E19A6">
              <w:br/>
              <w:t xml:space="preserve">(лишения) государственной аккредитации </w:t>
            </w:r>
            <w:r w:rsidRPr="000E19A6">
              <w:br/>
              <w:t xml:space="preserve">организаций на право осуществления </w:t>
            </w:r>
            <w:r w:rsidRPr="000E19A6">
              <w:br/>
              <w:t xml:space="preserve">деятельности по подготовке спортивного </w:t>
            </w:r>
            <w:r w:rsidRPr="000E19A6">
              <w:br/>
              <w:t xml:space="preserve">резерва и (или) спортсменов высокого класса, </w:t>
            </w:r>
            <w:r w:rsidRPr="000E19A6">
              <w:br/>
              <w:t xml:space="preserve">условиях ее прохождения (лишения), порядке </w:t>
            </w:r>
            <w:r w:rsidRPr="000E19A6">
              <w:br/>
              <w:t xml:space="preserve">и условиях проведения государственной </w:t>
            </w:r>
            <w:r w:rsidRPr="000E19A6">
              <w:br/>
              <w:t xml:space="preserve">аттестации на право осуществления </w:t>
            </w:r>
            <w:r w:rsidRPr="000E19A6">
              <w:br/>
              <w:t xml:space="preserve">деятельности по подготовке спортивного </w:t>
            </w:r>
            <w:r w:rsidRPr="000E19A6">
              <w:br/>
              <w:t xml:space="preserve">резерва и (или) спортсменов высокого класса </w:t>
            </w:r>
          </w:p>
        </w:tc>
      </w:tr>
    </w:tbl>
    <w:p w:rsidR="000E19A6" w:rsidRPr="000E19A6" w:rsidRDefault="000E19A6" w:rsidP="000E19A6">
      <w:pPr>
        <w:pStyle w:val="titlep"/>
      </w:pPr>
      <w:r w:rsidRPr="000E19A6">
        <w:t>Критерии оценки спортивной подготовки в специализированном учебно-спортивном учреждении, клубе по виду (видам) спорта</w:t>
      </w:r>
    </w:p>
    <w:p w:rsidR="000E19A6" w:rsidRPr="000E19A6" w:rsidRDefault="000E19A6" w:rsidP="000E19A6">
      <w:pPr>
        <w:pStyle w:val="point"/>
      </w:pPr>
      <w:r w:rsidRPr="000E19A6">
        <w:t>1. Для детско-юношеской спортивной школы, детско-юношеской спортивно-технической школы, детско-юношеской спортивной школы, включенной в структуру клуба по виду (видам) спорта в виде обособленного структурного подразделения:</w:t>
      </w:r>
    </w:p>
    <w:p w:rsidR="000E19A6" w:rsidRPr="000E19A6" w:rsidRDefault="000E19A6" w:rsidP="000E19A6">
      <w:pPr>
        <w:pStyle w:val="underpoint"/>
      </w:pPr>
      <w:r w:rsidRPr="000E19A6">
        <w:t>1.1. на этапе начальной подготовки:</w:t>
      </w:r>
    </w:p>
    <w:p w:rsidR="000E19A6" w:rsidRPr="000E19A6" w:rsidRDefault="000E19A6" w:rsidP="000E19A6">
      <w:pPr>
        <w:pStyle w:val="newncpi"/>
      </w:pPr>
      <w:r w:rsidRPr="000E19A6">
        <w:t>динамика прироста индивидуальных показателей развития физических качеств и физической подготовленности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учебно-тренировочные группы (не менее 50 процентов спортсменов-учащихся, прошедших этапы начальной подготовки);</w:t>
      </w:r>
    </w:p>
    <w:p w:rsidR="000E19A6" w:rsidRPr="000E19A6" w:rsidRDefault="000E19A6" w:rsidP="000E19A6">
      <w:pPr>
        <w:pStyle w:val="underpoint"/>
      </w:pPr>
      <w:r w:rsidRPr="000E19A6">
        <w:t>1.2. на учебно-тренировочном этапе:</w:t>
      </w:r>
    </w:p>
    <w:p w:rsidR="000E19A6" w:rsidRPr="000E19A6" w:rsidRDefault="000E19A6" w:rsidP="000E19A6">
      <w:pPr>
        <w:pStyle w:val="newncpi"/>
      </w:pPr>
      <w:r w:rsidRPr="000E19A6">
        <w:t>динамика роста уровня подготовленности в соответствии с индивидуальными особенностями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освоение объемов тренировочных нагрузок, предусмотренных учебными планами, учебными программами по отдельным видам спорта;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переданных в специализированные детско-юношеские школы олимпийского резерва, средние школы - училища олимпийского резерва, клубы по игровым видам спорта, школы высшего спортивного мастерства, центры олимпийского резерва, центры олимпийской подготовки (далее - высшее звено подготовки) (передача не менее 2 спортсменов-учащихся в высшее звено подготовки в течение аттестуемого периода для районных (сельских) детско-юношеских спортивных школ и 4 спортсменов-учащихся - для городских);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требований, которые необходимы для присвоения спортивных званий и спортивных разрядов по избранному виду спорта в соответствии с Единой спортивной классификацией Республики Беларусь.</w:t>
      </w:r>
    </w:p>
    <w:p w:rsidR="000E19A6" w:rsidRPr="000E19A6" w:rsidRDefault="000E19A6" w:rsidP="000E19A6">
      <w:pPr>
        <w:pStyle w:val="point"/>
      </w:pPr>
      <w:r w:rsidRPr="000E19A6">
        <w:t>2. Для специализированной детско-юношеской школы олимпийского резерва, специализированной детско-юношеской спортивно-технической школы, специализированной детско-юношеской школы олимпийского резерва, включенной в структуру клуба по виду (видам) спорта в виде обособленного структурного подразделения, центра олимпийского резерва:</w:t>
      </w:r>
    </w:p>
    <w:p w:rsidR="000E19A6" w:rsidRPr="000E19A6" w:rsidRDefault="000E19A6" w:rsidP="000E19A6">
      <w:pPr>
        <w:pStyle w:val="underpoint"/>
      </w:pPr>
      <w:bookmarkStart w:id="22" w:name="a17"/>
      <w:bookmarkEnd w:id="22"/>
      <w:r w:rsidRPr="000E19A6">
        <w:t>2.1. на этапе начальной подготовки:</w:t>
      </w:r>
    </w:p>
    <w:p w:rsidR="000E19A6" w:rsidRPr="000E19A6" w:rsidRDefault="000E19A6" w:rsidP="000E19A6">
      <w:pPr>
        <w:pStyle w:val="newncpi"/>
      </w:pPr>
      <w:r w:rsidRPr="000E19A6">
        <w:t>динамика прироста индивидуальных показателей развития физических качеств и физической подготовленности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учебно-тренировочные группы (не менее 50 процентов спортсменов-учащихся, прошедших этапы начальной подготовки);</w:t>
      </w:r>
    </w:p>
    <w:p w:rsidR="000E19A6" w:rsidRPr="000E19A6" w:rsidRDefault="000E19A6" w:rsidP="000E19A6">
      <w:pPr>
        <w:pStyle w:val="underpoint"/>
      </w:pPr>
      <w:r w:rsidRPr="000E19A6">
        <w:t>2.2. на учебно-тренировочном этапе:</w:t>
      </w:r>
    </w:p>
    <w:p w:rsidR="000E19A6" w:rsidRPr="000E19A6" w:rsidRDefault="000E19A6" w:rsidP="000E19A6">
      <w:pPr>
        <w:pStyle w:val="newncpi"/>
      </w:pPr>
      <w:r w:rsidRPr="000E19A6">
        <w:t>динамика роста уровня подготовленности в соответствии с индивидуальными особенностями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освоение объемов тренировочных нагрузок, предусмотренных учебными планами, учебными программами по отдельным видам спорта;</w:t>
      </w:r>
    </w:p>
    <w:p w:rsidR="000E19A6" w:rsidRPr="000E19A6" w:rsidRDefault="000E19A6" w:rsidP="000E19A6">
      <w:pPr>
        <w:pStyle w:val="newncpi"/>
      </w:pPr>
      <w:r w:rsidRPr="000E19A6">
        <w:t>число учащихся, переданных в высшее звено подготовки (передача не менее 3 спортсменов-учащихся в высшее звено подготовки в течение аттестуемого периода для районных (сельских) специализированных детско-юношеских спортивных школ олимпийского резерва и 5 спортсменов-учащихся - для городских);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требований, которые необходимы для присвоения спортивных званий и спортивных разрядов по избранному виду спорта в соответствии с Единой спортивной классификацией Республики Беларусь;</w:t>
      </w:r>
    </w:p>
    <w:p w:rsidR="000E19A6" w:rsidRPr="000E19A6" w:rsidRDefault="000E19A6" w:rsidP="000E19A6">
      <w:pPr>
        <w:pStyle w:val="underpoint"/>
      </w:pPr>
      <w:r w:rsidRPr="000E19A6">
        <w:t>2.3. на этапах спортивного совершенствования и высшего спортивного мастерства:</w:t>
      </w:r>
    </w:p>
    <w:p w:rsidR="000E19A6" w:rsidRPr="000E19A6" w:rsidRDefault="000E19A6" w:rsidP="000E19A6">
      <w:pPr>
        <w:pStyle w:val="newncpi"/>
      </w:pPr>
      <w:r w:rsidRPr="000E19A6">
        <w:t>выполнение спортсменами-учащимися объемов тренировочных, соревновательных нагрузок и плановых заданий, предусмотренных учебными планами, учебными программами по отдельным видам спорта и индивидуальными планами подготовки;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 по избранному виду спорта, которые в соответствии с Единой спортивной классификацией Республики Беларусь необходимы для присвоения:</w:t>
      </w:r>
    </w:p>
    <w:p w:rsidR="000E19A6" w:rsidRPr="000E19A6" w:rsidRDefault="000E19A6" w:rsidP="000E19A6">
      <w:pPr>
        <w:pStyle w:val="newncpi"/>
      </w:pPr>
      <w:r w:rsidRPr="000E19A6">
        <w:t>не ниже спортивного разряда кандидата в мастера спорта - для групп спортивного совершенствования;</w:t>
      </w:r>
    </w:p>
    <w:p w:rsidR="000E19A6" w:rsidRPr="000E19A6" w:rsidRDefault="000E19A6" w:rsidP="000E19A6">
      <w:pPr>
        <w:pStyle w:val="newncpi"/>
      </w:pPr>
      <w:r w:rsidRPr="000E19A6">
        <w:t>спортивного звания «Мастер спорта Республики Беларусь» - для групп высшего спортивного мастерства;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 и спортсменов-воспитанников, переданных в национальную и сборные команды Республики Беларусь по виду спорта (передача не менее 3 спортсменов-учащихся и спортсменов-воспитанников в течение аттестуемого периода для районных (сельских) специализированных детско-юношеских спортивных школ олимпийского резерва и 5 спортсменов-учащихся и спортсменов-воспитанников - для городских);</w:t>
      </w:r>
    </w:p>
    <w:p w:rsidR="000E19A6" w:rsidRPr="000E19A6" w:rsidRDefault="000E19A6" w:rsidP="000E19A6">
      <w:pPr>
        <w:pStyle w:val="underpoint"/>
      </w:pPr>
      <w:r w:rsidRPr="000E19A6">
        <w:t>2.4. показанные спортсменами-учащимися и спортсменами-воспитанниками результаты в предшествующем государственной аттестации четырехлетнем периоде:</w:t>
      </w:r>
    </w:p>
    <w:p w:rsidR="000E19A6" w:rsidRPr="000E19A6" w:rsidRDefault="000E19A6" w:rsidP="000E19A6">
      <w:pPr>
        <w:pStyle w:val="newncpi"/>
      </w:pPr>
      <w:r w:rsidRPr="000E19A6">
        <w:t>участник Олимпийских игр;</w:t>
      </w:r>
    </w:p>
    <w:p w:rsidR="000E19A6" w:rsidRPr="000E19A6" w:rsidRDefault="000E19A6" w:rsidP="000E19A6">
      <w:pPr>
        <w:pStyle w:val="newncpi"/>
      </w:pPr>
      <w:r w:rsidRPr="000E19A6">
        <w:t>победитель и участник чемпионатов, соревнований на Кубки мира, Европы (1-6-е места);</w:t>
      </w:r>
    </w:p>
    <w:p w:rsidR="000E19A6" w:rsidRPr="000E19A6" w:rsidRDefault="000E19A6" w:rsidP="000E19A6">
      <w:pPr>
        <w:pStyle w:val="newncpi"/>
      </w:pPr>
      <w:r w:rsidRPr="000E19A6">
        <w:t>победитель и призер чемпионатов мира, Европы среди молодежи, юниоров, юношей и девушек (1-3-е места);</w:t>
      </w:r>
    </w:p>
    <w:p w:rsidR="000E19A6" w:rsidRPr="000E19A6" w:rsidRDefault="000E19A6" w:rsidP="000E19A6">
      <w:pPr>
        <w:pStyle w:val="newncpi"/>
      </w:pPr>
      <w:r w:rsidRPr="000E19A6">
        <w:t>участник финальных турниров чемпионатов, первенств мира, Европы и (или) не менее трех членов основного состава национальной команды Республики Беларусь - для командных игровых видов спорта.</w:t>
      </w:r>
    </w:p>
    <w:p w:rsidR="000E19A6" w:rsidRPr="000E19A6" w:rsidRDefault="000E19A6" w:rsidP="000E19A6">
      <w:pPr>
        <w:pStyle w:val="point"/>
      </w:pPr>
      <w:r w:rsidRPr="000E19A6">
        <w:t>3. Для школы высшего спортивного мастерства, центра олимпийской подготовки:</w:t>
      </w:r>
    </w:p>
    <w:p w:rsidR="000E19A6" w:rsidRPr="000E19A6" w:rsidRDefault="000E19A6" w:rsidP="000E19A6">
      <w:pPr>
        <w:pStyle w:val="underpoint"/>
      </w:pPr>
      <w:r w:rsidRPr="000E19A6">
        <w:t>3.1. на этапе начальной подготовки и учебно-тренировочном этапе показателями спортивной подготовки являются критерии, установленные в подпунктах 2.1 и 2.2 пункта 2 настоящего приложения;</w:t>
      </w:r>
    </w:p>
    <w:p w:rsidR="000E19A6" w:rsidRPr="000E19A6" w:rsidRDefault="000E19A6" w:rsidP="000E19A6">
      <w:pPr>
        <w:pStyle w:val="underpoint"/>
      </w:pPr>
      <w:r w:rsidRPr="000E19A6">
        <w:t>3.2. на этапах спортивного совершенствования и высшего спортивного мастерства:</w:t>
      </w:r>
    </w:p>
    <w:p w:rsidR="000E19A6" w:rsidRPr="000E19A6" w:rsidRDefault="000E19A6" w:rsidP="000E19A6">
      <w:pPr>
        <w:pStyle w:val="newncpi"/>
      </w:pPr>
      <w:r w:rsidRPr="000E19A6">
        <w:t>выполнение или подтверждение спортсменами-учащимися норм и требований по избранному виду спорта, которые в соответствии с Единой спортивной классификацией Республики Беларусь необходимы для присвоения:</w:t>
      </w:r>
    </w:p>
    <w:p w:rsidR="000E19A6" w:rsidRPr="000E19A6" w:rsidRDefault="000E19A6" w:rsidP="000E19A6">
      <w:pPr>
        <w:pStyle w:val="newncpi"/>
      </w:pPr>
      <w:r w:rsidRPr="000E19A6">
        <w:t>не ниже спортивного разряда кандидата в мастера спорта - для групп спортивного совершенствования;</w:t>
      </w:r>
    </w:p>
    <w:p w:rsidR="000E19A6" w:rsidRPr="000E19A6" w:rsidRDefault="000E19A6" w:rsidP="000E19A6">
      <w:pPr>
        <w:pStyle w:val="newncpi"/>
      </w:pPr>
      <w:r w:rsidRPr="000E19A6">
        <w:t>спортивного звания «Мастер спорта Республики Беларусь», спортивного звания «Мастер спорта Республики Беларусь международного класса» (не реже одного раза в течение 2 лет спортсменами-учащимися, имеющими это спортивное звание) - для групп высшего спортивного мастерства;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национальные и сборные команды Республики Беларусь по виду спорта (40-70 процентов от количества спортсменов-учащихся групп спортивного совершенствования и 60-90 процентов - от количества спортсменов-учащихся групп высшего спортивного мастерства);</w:t>
      </w:r>
    </w:p>
    <w:p w:rsidR="000E19A6" w:rsidRPr="000E19A6" w:rsidRDefault="000E19A6" w:rsidP="000E19A6">
      <w:pPr>
        <w:pStyle w:val="newncpi"/>
      </w:pPr>
      <w:r w:rsidRPr="000E19A6">
        <w:t>выполнение планов-заданий, доведенных государственным органом управления спортом и туризмом в установленном порядке по выступлению на официальных спортивных соревнованиях спортсменов-учащихся, спортсменов-воспитанников, сборных команд Республики Беларусь по видам спорта.</w:t>
      </w:r>
    </w:p>
    <w:p w:rsidR="00256617" w:rsidRDefault="00256617"/>
    <w:sectPr w:rsidR="00256617" w:rsidSect="0025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altName w:val="Courier New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6"/>
    <w:rsid w:val="000E19A6"/>
    <w:rsid w:val="00256617"/>
    <w:rsid w:val="00390A65"/>
    <w:rsid w:val="00A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76506-36A0-44EF-ABA1-F21D16C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9A6"/>
    <w:rPr>
      <w:color w:val="0038C8"/>
      <w:u w:val="single"/>
    </w:rPr>
  </w:style>
  <w:style w:type="paragraph" w:customStyle="1" w:styleId="1">
    <w:name w:val="Заголовок1"/>
    <w:basedOn w:val="a"/>
    <w:rsid w:val="000E19A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E19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E19A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0E19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19A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19A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E19A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0E19A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19A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E19A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19A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19A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19A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19A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E19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19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19A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19A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19A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E19A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E19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19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post1">
    <w:name w:val="post1"/>
    <w:basedOn w:val="a"/>
    <w:rsid w:val="000E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2023-06-19T13:54:00Z</dcterms:created>
  <dcterms:modified xsi:type="dcterms:W3CDTF">2023-06-19T13:54:00Z</dcterms:modified>
</cp:coreProperties>
</file>